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3A" w:rsidRDefault="00764A3A" w:rsidP="00764A3A">
      <w:pPr>
        <w:spacing w:after="0" w:line="240" w:lineRule="auto"/>
        <w:jc w:val="center"/>
        <w:rPr>
          <w:rFonts w:ascii="Arial" w:hAnsi="Arial" w:cs="Arial"/>
          <w:b/>
          <w:color w:val="000000"/>
        </w:rPr>
      </w:pPr>
      <w:r w:rsidRPr="00764A3A">
        <w:rPr>
          <w:rFonts w:ascii="Arial" w:hAnsi="Arial" w:cs="Arial"/>
          <w:b/>
          <w:color w:val="000000"/>
        </w:rPr>
        <w:t xml:space="preserve">Региональный научно-практический семинар </w:t>
      </w:r>
    </w:p>
    <w:p w:rsidR="00764A3A" w:rsidRPr="005E12AE" w:rsidRDefault="00764A3A" w:rsidP="00764A3A">
      <w:pPr>
        <w:spacing w:after="0" w:line="240" w:lineRule="auto"/>
        <w:jc w:val="center"/>
        <w:rPr>
          <w:rFonts w:ascii="Arial" w:eastAsia="Times New Roman" w:hAnsi="Arial" w:cs="Arial"/>
          <w:b/>
          <w:color w:val="676767"/>
          <w:lang w:eastAsia="ru-RU"/>
        </w:rPr>
      </w:pPr>
      <w:r w:rsidRPr="005E12AE">
        <w:rPr>
          <w:rFonts w:ascii="Arial" w:eastAsia="Times New Roman" w:hAnsi="Arial" w:cs="Arial"/>
          <w:b/>
          <w:color w:val="676767"/>
          <w:lang w:eastAsia="ru-RU"/>
        </w:rPr>
        <w:t>«Цифровая трансформация информационно-библиотечных центров общеобразовательных организаций Московской области»</w:t>
      </w:r>
    </w:p>
    <w:p w:rsidR="005E12AE" w:rsidRDefault="005E12AE" w:rsidP="005E12AE">
      <w:pPr>
        <w:pStyle w:val="a3"/>
        <w:spacing w:before="0" w:beforeAutospacing="0" w:after="0" w:afterAutospacing="0"/>
        <w:rPr>
          <w:rFonts w:ascii="Arial" w:hAnsi="Arial" w:cs="Arial"/>
          <w:color w:val="000000"/>
          <w:sz w:val="22"/>
          <w:szCs w:val="22"/>
        </w:rPr>
      </w:pPr>
    </w:p>
    <w:p w:rsidR="005E12AE" w:rsidRPr="005E12AE" w:rsidRDefault="005E12AE" w:rsidP="00764A3A">
      <w:pPr>
        <w:spacing w:after="0" w:line="240" w:lineRule="auto"/>
        <w:jc w:val="both"/>
        <w:rPr>
          <w:rFonts w:ascii="Arial" w:eastAsia="Times New Roman" w:hAnsi="Arial" w:cs="Arial"/>
          <w:color w:val="676767"/>
          <w:lang w:eastAsia="ru-RU"/>
        </w:rPr>
      </w:pPr>
      <w:r w:rsidRPr="005E12AE">
        <w:rPr>
          <w:rFonts w:ascii="Arial" w:eastAsia="Times New Roman" w:hAnsi="Arial" w:cs="Arial"/>
          <w:color w:val="676767"/>
          <w:lang w:eastAsia="ru-RU"/>
        </w:rPr>
        <w:t>9 декаб</w:t>
      </w:r>
      <w:r w:rsidR="00BE1821">
        <w:rPr>
          <w:rFonts w:ascii="Arial" w:eastAsia="Times New Roman" w:hAnsi="Arial" w:cs="Arial"/>
          <w:color w:val="676767"/>
          <w:lang w:eastAsia="ru-RU"/>
        </w:rPr>
        <w:t xml:space="preserve">ря на базе АСОУ состоялся </w:t>
      </w:r>
      <w:r w:rsidRPr="005E12AE">
        <w:rPr>
          <w:rFonts w:ascii="Arial" w:eastAsia="Times New Roman" w:hAnsi="Arial" w:cs="Arial"/>
          <w:color w:val="676767"/>
          <w:lang w:eastAsia="ru-RU"/>
        </w:rPr>
        <w:t xml:space="preserve"> региональный научно-практический семинар «Цифровая трансформация информационно-библиотечных центров общеобразовательных организаций Московской области»</w:t>
      </w:r>
    </w:p>
    <w:p w:rsidR="005E12AE" w:rsidRPr="005E12AE" w:rsidRDefault="005E12AE" w:rsidP="00764A3A">
      <w:pPr>
        <w:spacing w:after="0" w:line="240" w:lineRule="auto"/>
        <w:jc w:val="both"/>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2594754" cy="1722562"/>
            <wp:effectExtent l="19050" t="0" r="0" b="0"/>
            <wp:docPr id="1" name="Рисунок 1" descr="https://asou-mo.ru/upload/media/common_photo/0001/05/thumb_4264_common_photo_942x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ou-mo.ru/upload/media/common_photo/0001/05/thumb_4264_common_photo_942x501.jpeg"/>
                    <pic:cNvPicPr>
                      <a:picLocks noChangeAspect="1" noChangeArrowheads="1"/>
                    </pic:cNvPicPr>
                  </pic:nvPicPr>
                  <pic:blipFill>
                    <a:blip r:embed="rId4" cstate="print"/>
                    <a:srcRect/>
                    <a:stretch>
                      <a:fillRect/>
                    </a:stretch>
                  </pic:blipFill>
                  <pic:spPr bwMode="auto">
                    <a:xfrm>
                      <a:off x="0" y="0"/>
                      <a:ext cx="2604675" cy="1729148"/>
                    </a:xfrm>
                    <a:prstGeom prst="rect">
                      <a:avLst/>
                    </a:prstGeom>
                    <a:noFill/>
                    <a:ln w="9525">
                      <a:noFill/>
                      <a:miter lim="800000"/>
                      <a:headEnd/>
                      <a:tailEnd/>
                    </a:ln>
                  </pic:spPr>
                </pic:pic>
              </a:graphicData>
            </a:graphic>
          </wp:inline>
        </w:drawing>
      </w:r>
      <w:r>
        <w:rPr>
          <w:rFonts w:ascii="Arial" w:eastAsia="Times New Roman" w:hAnsi="Arial" w:cs="Arial"/>
          <w:noProof/>
          <w:color w:val="000000"/>
          <w:lang w:eastAsia="ru-RU"/>
        </w:rPr>
        <w:drawing>
          <wp:inline distT="0" distB="0" distL="0" distR="0">
            <wp:extent cx="2594753" cy="1716657"/>
            <wp:effectExtent l="19050" t="0" r="0" b="0"/>
            <wp:docPr id="3" name="Рисунок 3" descr="C:\Users\po01\Documents\Мои документы К\ФОТО\Семинар в АСОУ 9 дек 2021 го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01\Documents\Мои документы К\ФОТО\Семинар в АСОУ 9 дек 2021 года.jpeg"/>
                    <pic:cNvPicPr>
                      <a:picLocks noChangeAspect="1" noChangeArrowheads="1"/>
                    </pic:cNvPicPr>
                  </pic:nvPicPr>
                  <pic:blipFill>
                    <a:blip r:embed="rId5" cstate="print"/>
                    <a:srcRect/>
                    <a:stretch>
                      <a:fillRect/>
                    </a:stretch>
                  </pic:blipFill>
                  <pic:spPr bwMode="auto">
                    <a:xfrm>
                      <a:off x="0" y="0"/>
                      <a:ext cx="2610589" cy="1727134"/>
                    </a:xfrm>
                    <a:prstGeom prst="rect">
                      <a:avLst/>
                    </a:prstGeom>
                    <a:noFill/>
                    <a:ln w="9525">
                      <a:noFill/>
                      <a:miter lim="800000"/>
                      <a:headEnd/>
                      <a:tailEnd/>
                    </a:ln>
                  </pic:spPr>
                </pic:pic>
              </a:graphicData>
            </a:graphic>
          </wp:inline>
        </w:drawing>
      </w:r>
    </w:p>
    <w:p w:rsidR="005E12AE" w:rsidRPr="005E12AE" w:rsidRDefault="005E12AE"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В работе семинара приняли участие специалисты в области библиотечного дела, руководители школьных библиотек, библиотекари-педагоги Московской области. Организатором выступил Региональный информационно-библиотечный центр Московской области. </w:t>
      </w:r>
    </w:p>
    <w:p w:rsidR="005E12AE" w:rsidRDefault="005E12AE"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i/>
          <w:iCs/>
          <w:color w:val="000000"/>
          <w:lang w:eastAsia="ru-RU"/>
        </w:rPr>
        <w:t>Дмитрий Иванченко</w:t>
      </w:r>
      <w:r w:rsidRPr="005E12AE">
        <w:rPr>
          <w:rFonts w:ascii="Arial" w:eastAsia="Times New Roman" w:hAnsi="Arial" w:cs="Arial"/>
          <w:color w:val="000000"/>
          <w:lang w:eastAsia="ru-RU"/>
        </w:rPr>
        <w:t>, начальник методического отдела Информационного центра «Библиотека имени К.Д. Ушинского» Российской академии образования, отметил, что школьные библиотеки Московской области заметно отличаются от библиотек ряда регионов страны хорошей технической оснащенностью, более современным подходом к формированию фондов. Общей проблемой для всех школьных библиотек России он назвал низкий уровень применения библиотеками новых технологий. </w:t>
      </w:r>
      <w:r w:rsidRPr="005E12AE">
        <w:rPr>
          <w:rFonts w:ascii="Arial" w:eastAsia="Times New Roman" w:hAnsi="Arial" w:cs="Arial"/>
          <w:i/>
          <w:iCs/>
          <w:color w:val="000000"/>
          <w:lang w:eastAsia="ru-RU"/>
        </w:rPr>
        <w:t>Иванченко</w:t>
      </w:r>
      <w:r w:rsidRPr="005E12AE">
        <w:rPr>
          <w:rFonts w:ascii="Arial" w:eastAsia="Times New Roman" w:hAnsi="Arial" w:cs="Arial"/>
          <w:color w:val="000000"/>
          <w:lang w:eastAsia="ru-RU"/>
        </w:rPr>
        <w:t> также подчеркнул, что в настоящее время развитие школьной библиотеки во многом зависит от библиотекаря, его личности, желания привлечь внимание к проблемам, убедить руководство школы в необходимости развития библиотеки. </w:t>
      </w:r>
    </w:p>
    <w:p w:rsidR="00F75885" w:rsidRDefault="00F75885" w:rsidP="00764A3A">
      <w:pPr>
        <w:spacing w:after="0" w:line="240" w:lineRule="auto"/>
        <w:jc w:val="both"/>
        <w:rPr>
          <w:rFonts w:ascii="Arial" w:eastAsia="Times New Roman" w:hAnsi="Arial" w:cs="Arial"/>
          <w:color w:val="000000"/>
          <w:lang w:eastAsia="ru-RU"/>
        </w:rPr>
      </w:pPr>
    </w:p>
    <w:p w:rsidR="00F75885" w:rsidRPr="005E12AE" w:rsidRDefault="00F75885"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По заданию Минобразования Московской области сотрудниками РИБЦ АСОУ был проведен анализ текущего состояния школьных библиотек Подмосковья. Результаты исследования на семинаре представила </w:t>
      </w:r>
      <w:r w:rsidRPr="005E12AE">
        <w:rPr>
          <w:rFonts w:ascii="Arial" w:eastAsia="Times New Roman" w:hAnsi="Arial" w:cs="Arial"/>
          <w:i/>
          <w:iCs/>
          <w:color w:val="000000"/>
          <w:lang w:eastAsia="ru-RU"/>
        </w:rPr>
        <w:t xml:space="preserve">Мария Леонидовна </w:t>
      </w:r>
      <w:proofErr w:type="spellStart"/>
      <w:r w:rsidRPr="005E12AE">
        <w:rPr>
          <w:rFonts w:ascii="Arial" w:eastAsia="Times New Roman" w:hAnsi="Arial" w:cs="Arial"/>
          <w:i/>
          <w:iCs/>
          <w:color w:val="000000"/>
          <w:lang w:eastAsia="ru-RU"/>
        </w:rPr>
        <w:t>Халабия</w:t>
      </w:r>
      <w:proofErr w:type="spellEnd"/>
      <w:r w:rsidRPr="005E12AE">
        <w:rPr>
          <w:rFonts w:ascii="Arial" w:eastAsia="Times New Roman" w:hAnsi="Arial" w:cs="Arial"/>
          <w:color w:val="000000"/>
          <w:lang w:eastAsia="ru-RU"/>
        </w:rPr>
        <w:t>, начальник Регионального информационно-библиотечного центра Московской области.</w:t>
      </w:r>
    </w:p>
    <w:p w:rsidR="005E12AE" w:rsidRPr="005E12AE" w:rsidRDefault="005E12AE" w:rsidP="00764A3A">
      <w:pPr>
        <w:spacing w:before="245"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Семинар проходил в режиме мастер-класса и живой дискуссии. К прямой трансляции, которая велась из конференц-зала АСОУ, подключились школьные библиотекари всех муниципальных округов Подмосковья. Обсуждаемые вопросы получили отклик в чате трансляции: библиотекари выразили поддержку и готовность развивать новые подходы в реализации задач, поставленных нацпроектом «Образование». </w:t>
      </w:r>
    </w:p>
    <w:p w:rsidR="005E12AE" w:rsidRPr="005E12AE" w:rsidRDefault="005E12AE" w:rsidP="00764A3A">
      <w:pPr>
        <w:spacing w:before="245"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 xml:space="preserve">Во второй части семинара состоялись </w:t>
      </w:r>
      <w:proofErr w:type="spellStart"/>
      <w:r w:rsidRPr="005E12AE">
        <w:rPr>
          <w:rFonts w:ascii="Arial" w:eastAsia="Times New Roman" w:hAnsi="Arial" w:cs="Arial"/>
          <w:color w:val="000000"/>
          <w:lang w:eastAsia="ru-RU"/>
        </w:rPr>
        <w:t>сессии-вебинары</w:t>
      </w:r>
      <w:proofErr w:type="spellEnd"/>
      <w:r w:rsidRPr="005E12AE">
        <w:rPr>
          <w:rFonts w:ascii="Arial" w:eastAsia="Times New Roman" w:hAnsi="Arial" w:cs="Arial"/>
          <w:color w:val="000000"/>
          <w:lang w:eastAsia="ru-RU"/>
        </w:rPr>
        <w:t>, посвященные организации и  инструментам мониторинга библиотечного фонда общеобразовательной организаций.</w:t>
      </w:r>
    </w:p>
    <w:p w:rsidR="005E12AE" w:rsidRPr="005E12AE" w:rsidRDefault="005E12AE" w:rsidP="00764A3A">
      <w:pPr>
        <w:spacing w:before="245"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В рамках семинара прошло награждение победителей конкурса «Лучшие региональные инновационные практики в деятельности информационно-библиотечных центров и библиотек общеобразовательных организаций Подмосковья», организованного Региональным информационно-библиотечным центром Московской области.</w:t>
      </w:r>
    </w:p>
    <w:p w:rsidR="005E12AE" w:rsidRPr="005E12AE" w:rsidRDefault="005E12AE" w:rsidP="00764A3A">
      <w:pPr>
        <w:spacing w:before="245"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Самыми лучшими признаны следующие проекты работников школьных библиотек Подмосковья.</w:t>
      </w:r>
    </w:p>
    <w:p w:rsidR="005E12AE" w:rsidRPr="005E12AE" w:rsidRDefault="005E12AE"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В номинации </w:t>
      </w:r>
      <w:r w:rsidRPr="005E12AE">
        <w:rPr>
          <w:rFonts w:ascii="Arial" w:eastAsia="Times New Roman" w:hAnsi="Arial" w:cs="Arial"/>
          <w:b/>
          <w:bCs/>
          <w:color w:val="E67E22"/>
          <w:lang w:eastAsia="ru-RU"/>
        </w:rPr>
        <w:t>«Лучшее интерактивное мероприятие по продвижению чтения»</w:t>
      </w:r>
      <w:r w:rsidRPr="005E12AE">
        <w:rPr>
          <w:rFonts w:ascii="Arial" w:eastAsia="Times New Roman" w:hAnsi="Arial" w:cs="Arial"/>
          <w:color w:val="000000"/>
          <w:lang w:eastAsia="ru-RU"/>
        </w:rPr>
        <w:t> первые места заняли сразу две сотрудницы школьных библиотек: </w:t>
      </w:r>
      <w:r w:rsidRPr="005E12AE">
        <w:rPr>
          <w:rFonts w:ascii="Arial" w:eastAsia="Times New Roman" w:hAnsi="Arial" w:cs="Arial"/>
          <w:b/>
          <w:bCs/>
          <w:i/>
          <w:iCs/>
          <w:color w:val="2C3E50"/>
          <w:lang w:eastAsia="ru-RU"/>
        </w:rPr>
        <w:t xml:space="preserve">Евгения </w:t>
      </w:r>
      <w:proofErr w:type="spellStart"/>
      <w:r w:rsidRPr="005E12AE">
        <w:rPr>
          <w:rFonts w:ascii="Arial" w:eastAsia="Times New Roman" w:hAnsi="Arial" w:cs="Arial"/>
          <w:b/>
          <w:bCs/>
          <w:i/>
          <w:iCs/>
          <w:color w:val="2C3E50"/>
          <w:lang w:eastAsia="ru-RU"/>
        </w:rPr>
        <w:t>Мушковец</w:t>
      </w:r>
      <w:proofErr w:type="spellEnd"/>
      <w:r w:rsidRPr="005E12AE">
        <w:rPr>
          <w:rFonts w:ascii="Arial" w:eastAsia="Times New Roman" w:hAnsi="Arial" w:cs="Arial"/>
          <w:b/>
          <w:bCs/>
          <w:color w:val="2C3E50"/>
          <w:lang w:eastAsia="ru-RU"/>
        </w:rPr>
        <w:t> с проектом «Литературная карта Королева» (СОШ №1, г. Королёв); </w:t>
      </w:r>
      <w:r w:rsidRPr="005E12AE">
        <w:rPr>
          <w:rFonts w:ascii="Arial" w:eastAsia="Times New Roman" w:hAnsi="Arial" w:cs="Arial"/>
          <w:b/>
          <w:bCs/>
          <w:i/>
          <w:iCs/>
          <w:color w:val="2C3E50"/>
          <w:lang w:eastAsia="ru-RU"/>
        </w:rPr>
        <w:t>Елена Шведова</w:t>
      </w:r>
      <w:r w:rsidRPr="005E12AE">
        <w:rPr>
          <w:rFonts w:ascii="Arial" w:eastAsia="Times New Roman" w:hAnsi="Arial" w:cs="Arial"/>
          <w:b/>
          <w:bCs/>
          <w:color w:val="2C3E50"/>
          <w:lang w:eastAsia="ru-RU"/>
        </w:rPr>
        <w:t xml:space="preserve"> с </w:t>
      </w:r>
      <w:r w:rsidRPr="005E12AE">
        <w:rPr>
          <w:rFonts w:ascii="Arial" w:eastAsia="Times New Roman" w:hAnsi="Arial" w:cs="Arial"/>
          <w:b/>
          <w:bCs/>
          <w:color w:val="2C3E50"/>
          <w:lang w:eastAsia="ru-RU"/>
        </w:rPr>
        <w:lastRenderedPageBreak/>
        <w:t>проектом «Межрегиональная сетевая акция, посвященная Всемирному дню авиации» (СОШ №5, г. Королёв).</w:t>
      </w:r>
    </w:p>
    <w:p w:rsidR="005E12AE" w:rsidRPr="005E12AE" w:rsidRDefault="005E12AE"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В номинации </w:t>
      </w:r>
      <w:r w:rsidRPr="005E12AE">
        <w:rPr>
          <w:rFonts w:ascii="Arial" w:eastAsia="Times New Roman" w:hAnsi="Arial" w:cs="Arial"/>
          <w:b/>
          <w:bCs/>
          <w:color w:val="E67E22"/>
          <w:lang w:eastAsia="ru-RU"/>
        </w:rPr>
        <w:t xml:space="preserve">«Лучшая </w:t>
      </w:r>
      <w:proofErr w:type="gramStart"/>
      <w:r w:rsidRPr="005E12AE">
        <w:rPr>
          <w:rFonts w:ascii="Arial" w:eastAsia="Times New Roman" w:hAnsi="Arial" w:cs="Arial"/>
          <w:b/>
          <w:bCs/>
          <w:color w:val="E67E22"/>
          <w:lang w:eastAsia="ru-RU"/>
        </w:rPr>
        <w:t>практика</w:t>
      </w:r>
      <w:proofErr w:type="gramEnd"/>
      <w:r w:rsidRPr="005E12AE">
        <w:rPr>
          <w:rFonts w:ascii="Arial" w:eastAsia="Times New Roman" w:hAnsi="Arial" w:cs="Arial"/>
          <w:b/>
          <w:bCs/>
          <w:color w:val="E67E22"/>
          <w:lang w:eastAsia="ru-RU"/>
        </w:rPr>
        <w:t xml:space="preserve"> по формированию читательского вкуса обучающегося»</w:t>
      </w:r>
      <w:r w:rsidRPr="005E12AE">
        <w:rPr>
          <w:rFonts w:ascii="Arial" w:eastAsia="Times New Roman" w:hAnsi="Arial" w:cs="Arial"/>
          <w:color w:val="000000"/>
          <w:lang w:eastAsia="ru-RU"/>
        </w:rPr>
        <w:t> победила </w:t>
      </w:r>
      <w:r w:rsidRPr="005E12AE">
        <w:rPr>
          <w:rFonts w:ascii="Arial" w:eastAsia="Times New Roman" w:hAnsi="Arial" w:cs="Arial"/>
          <w:b/>
          <w:bCs/>
          <w:i/>
          <w:iCs/>
          <w:color w:val="2C3E50"/>
          <w:lang w:eastAsia="ru-RU"/>
        </w:rPr>
        <w:t xml:space="preserve">Анжелина </w:t>
      </w:r>
      <w:proofErr w:type="spellStart"/>
      <w:r w:rsidRPr="005E12AE">
        <w:rPr>
          <w:rFonts w:ascii="Arial" w:eastAsia="Times New Roman" w:hAnsi="Arial" w:cs="Arial"/>
          <w:b/>
          <w:bCs/>
          <w:i/>
          <w:iCs/>
          <w:color w:val="2C3E50"/>
          <w:lang w:eastAsia="ru-RU"/>
        </w:rPr>
        <w:t>Маричева</w:t>
      </w:r>
      <w:proofErr w:type="spellEnd"/>
      <w:r w:rsidRPr="005E12AE">
        <w:rPr>
          <w:rFonts w:ascii="Arial" w:eastAsia="Times New Roman" w:hAnsi="Arial" w:cs="Arial"/>
          <w:b/>
          <w:bCs/>
          <w:color w:val="2C3E50"/>
          <w:lang w:eastAsia="ru-RU"/>
        </w:rPr>
        <w:t> с проектом «НЭБ Свет + Граффити» (АОУ «Лицей № 19», г. Королев).</w:t>
      </w:r>
    </w:p>
    <w:p w:rsidR="005E12AE" w:rsidRPr="005E12AE" w:rsidRDefault="005E12AE" w:rsidP="00BE1821">
      <w:pPr>
        <w:spacing w:after="0" w:line="240" w:lineRule="auto"/>
        <w:jc w:val="both"/>
        <w:rPr>
          <w:rFonts w:ascii="Arial" w:eastAsia="Times New Roman" w:hAnsi="Arial" w:cs="Arial"/>
          <w:b/>
          <w:color w:val="000000"/>
          <w:lang w:eastAsia="ru-RU"/>
        </w:rPr>
      </w:pPr>
      <w:r w:rsidRPr="005E12AE">
        <w:rPr>
          <w:rFonts w:ascii="Arial" w:eastAsia="Times New Roman" w:hAnsi="Arial" w:cs="Arial"/>
          <w:color w:val="000000"/>
          <w:lang w:eastAsia="ru-RU"/>
        </w:rPr>
        <w:t>В номинации </w:t>
      </w:r>
      <w:r w:rsidRPr="005E12AE">
        <w:rPr>
          <w:rFonts w:ascii="Arial" w:eastAsia="Times New Roman" w:hAnsi="Arial" w:cs="Arial"/>
          <w:b/>
          <w:bCs/>
          <w:color w:val="E67E22"/>
          <w:lang w:eastAsia="ru-RU"/>
        </w:rPr>
        <w:t>«Лучшая тематическая выставка»</w:t>
      </w:r>
      <w:r w:rsidRPr="005E12AE">
        <w:rPr>
          <w:rFonts w:ascii="Arial" w:eastAsia="Times New Roman" w:hAnsi="Arial" w:cs="Arial"/>
          <w:color w:val="000000"/>
          <w:lang w:eastAsia="ru-RU"/>
        </w:rPr>
        <w:t> </w:t>
      </w:r>
      <w:r w:rsidR="00764A3A">
        <w:rPr>
          <w:rFonts w:ascii="Arial" w:eastAsia="Times New Roman" w:hAnsi="Arial" w:cs="Arial"/>
          <w:color w:val="000000"/>
          <w:lang w:eastAsia="ru-RU"/>
        </w:rPr>
        <w:t xml:space="preserve"> </w:t>
      </w:r>
      <w:r w:rsidR="00764A3A" w:rsidRPr="00BE1821">
        <w:rPr>
          <w:rFonts w:ascii="Arial" w:eastAsia="Times New Roman" w:hAnsi="Arial" w:cs="Arial"/>
          <w:b/>
          <w:color w:val="000000"/>
          <w:lang w:eastAsia="ru-RU"/>
        </w:rPr>
        <w:t>2</w:t>
      </w:r>
      <w:r w:rsidR="00BE1821" w:rsidRPr="00BE1821">
        <w:rPr>
          <w:rFonts w:ascii="Arial" w:eastAsia="Times New Roman" w:hAnsi="Arial" w:cs="Arial"/>
          <w:b/>
          <w:color w:val="000000"/>
          <w:lang w:eastAsia="ru-RU"/>
        </w:rPr>
        <w:t xml:space="preserve"> </w:t>
      </w:r>
      <w:r w:rsidR="00764A3A" w:rsidRPr="00BE1821">
        <w:rPr>
          <w:rFonts w:ascii="Arial" w:eastAsia="Times New Roman" w:hAnsi="Arial" w:cs="Arial"/>
          <w:b/>
          <w:color w:val="000000"/>
          <w:lang w:eastAsia="ru-RU"/>
        </w:rPr>
        <w:t>место завоевал</w:t>
      </w:r>
      <w:r w:rsidR="00BE1821" w:rsidRPr="00BE1821">
        <w:rPr>
          <w:rFonts w:ascii="Arial" w:eastAsia="Times New Roman" w:hAnsi="Arial" w:cs="Arial"/>
          <w:b/>
          <w:color w:val="000000"/>
          <w:lang w:eastAsia="ru-RU"/>
        </w:rPr>
        <w:t>а</w:t>
      </w:r>
      <w:r w:rsidR="00764A3A" w:rsidRPr="00BE1821">
        <w:rPr>
          <w:rFonts w:ascii="Arial" w:eastAsia="Times New Roman" w:hAnsi="Arial" w:cs="Arial"/>
          <w:b/>
          <w:color w:val="000000"/>
          <w:lang w:eastAsia="ru-RU"/>
        </w:rPr>
        <w:t xml:space="preserve"> виртуа</w:t>
      </w:r>
      <w:r w:rsidR="00BE1821" w:rsidRPr="00BE1821">
        <w:rPr>
          <w:rFonts w:ascii="Arial" w:eastAsia="Times New Roman" w:hAnsi="Arial" w:cs="Arial"/>
          <w:b/>
          <w:color w:val="000000"/>
          <w:lang w:eastAsia="ru-RU"/>
        </w:rPr>
        <w:t>льн</w:t>
      </w:r>
      <w:r w:rsidR="00764A3A" w:rsidRPr="00BE1821">
        <w:rPr>
          <w:rFonts w:ascii="Arial" w:eastAsia="Times New Roman" w:hAnsi="Arial" w:cs="Arial"/>
          <w:b/>
          <w:color w:val="000000"/>
          <w:lang w:eastAsia="ru-RU"/>
        </w:rPr>
        <w:t>ая выставка «Фантастика! Фантастика»</w:t>
      </w:r>
      <w:r w:rsidR="00BE1821" w:rsidRPr="00BE1821">
        <w:rPr>
          <w:rFonts w:ascii="Arial" w:eastAsia="Times New Roman" w:hAnsi="Arial" w:cs="Arial"/>
          <w:b/>
          <w:color w:val="000000"/>
          <w:lang w:eastAsia="ru-RU"/>
        </w:rPr>
        <w:t xml:space="preserve">: Терехова Г.В., </w:t>
      </w:r>
      <w:proofErr w:type="spellStart"/>
      <w:r w:rsidR="00BE1821" w:rsidRPr="00BE1821">
        <w:rPr>
          <w:rFonts w:ascii="Arial" w:eastAsia="Times New Roman" w:hAnsi="Arial" w:cs="Arial"/>
          <w:b/>
          <w:color w:val="000000"/>
          <w:lang w:eastAsia="ru-RU"/>
        </w:rPr>
        <w:t>Дубик</w:t>
      </w:r>
      <w:proofErr w:type="spellEnd"/>
      <w:r w:rsidR="00BE1821" w:rsidRPr="00BE1821">
        <w:rPr>
          <w:rFonts w:ascii="Arial" w:eastAsia="Times New Roman" w:hAnsi="Arial" w:cs="Arial"/>
          <w:b/>
          <w:color w:val="000000"/>
          <w:lang w:eastAsia="ru-RU"/>
        </w:rPr>
        <w:t xml:space="preserve"> Т.А. </w:t>
      </w:r>
      <w:proofErr w:type="gramStart"/>
      <w:r w:rsidR="00BE1821" w:rsidRPr="00BE1821">
        <w:rPr>
          <w:rFonts w:ascii="Arial" w:eastAsia="Times New Roman" w:hAnsi="Arial" w:cs="Arial"/>
          <w:b/>
          <w:color w:val="000000"/>
          <w:lang w:eastAsia="ru-RU"/>
        </w:rPr>
        <w:t>(</w:t>
      </w:r>
      <w:r w:rsidR="00764A3A" w:rsidRPr="00BE1821">
        <w:rPr>
          <w:rFonts w:ascii="Arial" w:eastAsia="Times New Roman" w:hAnsi="Arial" w:cs="Arial"/>
          <w:b/>
          <w:color w:val="000000"/>
          <w:lang w:eastAsia="ru-RU"/>
        </w:rPr>
        <w:t xml:space="preserve"> </w:t>
      </w:r>
      <w:proofErr w:type="gramEnd"/>
      <w:r w:rsidR="00BE1821" w:rsidRPr="00BE1821">
        <w:rPr>
          <w:rFonts w:ascii="Arial" w:eastAsia="Times New Roman" w:hAnsi="Arial" w:cs="Arial"/>
          <w:b/>
          <w:color w:val="000000"/>
          <w:lang w:eastAsia="ru-RU"/>
        </w:rPr>
        <w:t xml:space="preserve">МБОУ «Гимназия №18» Королев) </w:t>
      </w:r>
    </w:p>
    <w:p w:rsidR="005E12AE" w:rsidRPr="005E12AE" w:rsidRDefault="005E12AE" w:rsidP="00764A3A">
      <w:pPr>
        <w:spacing w:after="0" w:line="240" w:lineRule="auto"/>
        <w:jc w:val="both"/>
        <w:rPr>
          <w:rFonts w:ascii="Arial" w:eastAsia="Times New Roman" w:hAnsi="Arial" w:cs="Arial"/>
          <w:color w:val="000000"/>
          <w:lang w:eastAsia="ru-RU"/>
        </w:rPr>
      </w:pPr>
      <w:r w:rsidRPr="005E12AE">
        <w:rPr>
          <w:rFonts w:ascii="Arial" w:eastAsia="Times New Roman" w:hAnsi="Arial" w:cs="Arial"/>
          <w:color w:val="000000"/>
          <w:lang w:eastAsia="ru-RU"/>
        </w:rPr>
        <w:t>Все участники семинара получили сертификаты, которые дают право стать первыми слушателями курсов повышения квалификации школьных библиотекарей, подготовленными АСОУ. Курсы разработаны специально в помощь библиотекарям, проходящим путь цифровой трансформации своих библиотек.</w:t>
      </w:r>
      <w:r w:rsidRPr="005E12AE">
        <w:rPr>
          <w:rFonts w:ascii="Arial" w:eastAsia="Times New Roman" w:hAnsi="Arial" w:cs="Arial"/>
          <w:color w:val="000000"/>
          <w:lang w:eastAsia="ru-RU"/>
        </w:rPr>
        <w:br/>
        <w:t> </w:t>
      </w:r>
    </w:p>
    <w:p w:rsidR="00884274" w:rsidRDefault="00884274" w:rsidP="00764A3A">
      <w:pPr>
        <w:jc w:val="both"/>
      </w:pPr>
    </w:p>
    <w:sectPr w:rsidR="00884274" w:rsidSect="00884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5E12AE"/>
    <w:rsid w:val="005E12AE"/>
    <w:rsid w:val="00764A3A"/>
    <w:rsid w:val="00884274"/>
    <w:rsid w:val="00BE1821"/>
    <w:rsid w:val="00F75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try-content">
    <w:name w:val="entry-content"/>
    <w:basedOn w:val="a"/>
    <w:rsid w:val="005E1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1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2AE"/>
    <w:rPr>
      <w:color w:val="0000FF"/>
      <w:u w:val="single"/>
    </w:rPr>
  </w:style>
  <w:style w:type="character" w:styleId="a5">
    <w:name w:val="Emphasis"/>
    <w:basedOn w:val="a0"/>
    <w:uiPriority w:val="20"/>
    <w:qFormat/>
    <w:rsid w:val="005E12AE"/>
    <w:rPr>
      <w:i/>
      <w:iCs/>
    </w:rPr>
  </w:style>
  <w:style w:type="paragraph" w:styleId="a6">
    <w:name w:val="Balloon Text"/>
    <w:basedOn w:val="a"/>
    <w:link w:val="a7"/>
    <w:uiPriority w:val="99"/>
    <w:semiHidden/>
    <w:unhideWhenUsed/>
    <w:rsid w:val="005E12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446891">
      <w:bodyDiv w:val="1"/>
      <w:marLeft w:val="0"/>
      <w:marRight w:val="0"/>
      <w:marTop w:val="0"/>
      <w:marBottom w:val="0"/>
      <w:divBdr>
        <w:top w:val="none" w:sz="0" w:space="0" w:color="auto"/>
        <w:left w:val="none" w:sz="0" w:space="0" w:color="auto"/>
        <w:bottom w:val="none" w:sz="0" w:space="0" w:color="auto"/>
        <w:right w:val="none" w:sz="0" w:space="0" w:color="auto"/>
      </w:divBdr>
      <w:divsChild>
        <w:div w:id="68696372">
          <w:marLeft w:val="0"/>
          <w:marRight w:val="0"/>
          <w:marTop w:val="0"/>
          <w:marBottom w:val="0"/>
          <w:divBdr>
            <w:top w:val="none" w:sz="0" w:space="0" w:color="auto"/>
            <w:left w:val="none" w:sz="0" w:space="0" w:color="auto"/>
            <w:bottom w:val="none" w:sz="0" w:space="0" w:color="auto"/>
            <w:right w:val="none" w:sz="0" w:space="0" w:color="auto"/>
          </w:divBdr>
          <w:divsChild>
            <w:div w:id="1212419123">
              <w:marLeft w:val="0"/>
              <w:marRight w:val="0"/>
              <w:marTop w:val="0"/>
              <w:marBottom w:val="0"/>
              <w:divBdr>
                <w:top w:val="none" w:sz="0" w:space="0" w:color="auto"/>
                <w:left w:val="none" w:sz="0" w:space="0" w:color="auto"/>
                <w:bottom w:val="none" w:sz="0" w:space="0" w:color="auto"/>
                <w:right w:val="none" w:sz="0" w:space="0" w:color="auto"/>
              </w:divBdr>
              <w:divsChild>
                <w:div w:id="19822462">
                  <w:marLeft w:val="0"/>
                  <w:marRight w:val="0"/>
                  <w:marTop w:val="0"/>
                  <w:marBottom w:val="0"/>
                  <w:divBdr>
                    <w:top w:val="none" w:sz="0" w:space="0" w:color="auto"/>
                    <w:left w:val="none" w:sz="0" w:space="0" w:color="auto"/>
                    <w:bottom w:val="none" w:sz="0" w:space="0" w:color="auto"/>
                    <w:right w:val="none" w:sz="0" w:space="0" w:color="auto"/>
                  </w:divBdr>
                  <w:divsChild>
                    <w:div w:id="1479880657">
                      <w:marLeft w:val="0"/>
                      <w:marRight w:val="0"/>
                      <w:marTop w:val="448"/>
                      <w:marBottom w:val="0"/>
                      <w:divBdr>
                        <w:top w:val="none" w:sz="0" w:space="0" w:color="auto"/>
                        <w:left w:val="none" w:sz="0" w:space="0" w:color="auto"/>
                        <w:bottom w:val="none" w:sz="0" w:space="0" w:color="auto"/>
                        <w:right w:val="none" w:sz="0" w:space="0" w:color="auto"/>
                      </w:divBdr>
                    </w:div>
                  </w:divsChild>
                </w:div>
              </w:divsChild>
            </w:div>
            <w:div w:id="1433743483">
              <w:marLeft w:val="1820"/>
              <w:marRight w:val="0"/>
              <w:marTop w:val="815"/>
              <w:marBottom w:val="0"/>
              <w:divBdr>
                <w:top w:val="none" w:sz="0" w:space="0" w:color="auto"/>
                <w:left w:val="none" w:sz="0" w:space="0" w:color="auto"/>
                <w:bottom w:val="none" w:sz="0" w:space="0" w:color="auto"/>
                <w:right w:val="none" w:sz="0" w:space="0" w:color="auto"/>
              </w:divBdr>
              <w:divsChild>
                <w:div w:id="2107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1240">
          <w:marLeft w:val="0"/>
          <w:marRight w:val="0"/>
          <w:marTop w:val="0"/>
          <w:marBottom w:val="0"/>
          <w:divBdr>
            <w:top w:val="none" w:sz="0" w:space="0" w:color="auto"/>
            <w:left w:val="none" w:sz="0" w:space="0" w:color="auto"/>
            <w:bottom w:val="none" w:sz="0" w:space="0" w:color="auto"/>
            <w:right w:val="none" w:sz="0" w:space="0" w:color="auto"/>
          </w:divBdr>
        </w:div>
      </w:divsChild>
    </w:div>
    <w:div w:id="2143645368">
      <w:bodyDiv w:val="1"/>
      <w:marLeft w:val="0"/>
      <w:marRight w:val="0"/>
      <w:marTop w:val="0"/>
      <w:marBottom w:val="0"/>
      <w:divBdr>
        <w:top w:val="none" w:sz="0" w:space="0" w:color="auto"/>
        <w:left w:val="none" w:sz="0" w:space="0" w:color="auto"/>
        <w:bottom w:val="none" w:sz="0" w:space="0" w:color="auto"/>
        <w:right w:val="none" w:sz="0" w:space="0" w:color="auto"/>
      </w:divBdr>
      <w:divsChild>
        <w:div w:id="1192573488">
          <w:marLeft w:val="0"/>
          <w:marRight w:val="0"/>
          <w:marTop w:val="0"/>
          <w:marBottom w:val="0"/>
          <w:divBdr>
            <w:top w:val="none" w:sz="0" w:space="0" w:color="auto"/>
            <w:left w:val="none" w:sz="0" w:space="0" w:color="auto"/>
            <w:bottom w:val="none" w:sz="0" w:space="0" w:color="auto"/>
            <w:right w:val="none" w:sz="0" w:space="0" w:color="auto"/>
          </w:divBdr>
          <w:divsChild>
            <w:div w:id="662318862">
              <w:marLeft w:val="0"/>
              <w:marRight w:val="0"/>
              <w:marTop w:val="0"/>
              <w:marBottom w:val="0"/>
              <w:divBdr>
                <w:top w:val="none" w:sz="0" w:space="0" w:color="auto"/>
                <w:left w:val="none" w:sz="0" w:space="0" w:color="auto"/>
                <w:bottom w:val="none" w:sz="0" w:space="0" w:color="auto"/>
                <w:right w:val="none" w:sz="0" w:space="0" w:color="auto"/>
              </w:divBdr>
              <w:divsChild>
                <w:div w:id="1671374772">
                  <w:marLeft w:val="0"/>
                  <w:marRight w:val="0"/>
                  <w:marTop w:val="0"/>
                  <w:marBottom w:val="0"/>
                  <w:divBdr>
                    <w:top w:val="none" w:sz="0" w:space="0" w:color="auto"/>
                    <w:left w:val="none" w:sz="0" w:space="0" w:color="auto"/>
                    <w:bottom w:val="none" w:sz="0" w:space="0" w:color="auto"/>
                    <w:right w:val="none" w:sz="0" w:space="0" w:color="auto"/>
                  </w:divBdr>
                  <w:divsChild>
                    <w:div w:id="1659843707">
                      <w:marLeft w:val="0"/>
                      <w:marRight w:val="0"/>
                      <w:marTop w:val="693"/>
                      <w:marBottom w:val="0"/>
                      <w:divBdr>
                        <w:top w:val="none" w:sz="0" w:space="0" w:color="auto"/>
                        <w:left w:val="none" w:sz="0" w:space="0" w:color="auto"/>
                        <w:bottom w:val="none" w:sz="0" w:space="0" w:color="auto"/>
                        <w:right w:val="none" w:sz="0" w:space="0" w:color="auto"/>
                      </w:divBdr>
                    </w:div>
                  </w:divsChild>
                </w:div>
              </w:divsChild>
            </w:div>
          </w:divsChild>
        </w:div>
        <w:div w:id="178430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po01</dc:creator>
  <cp:lastModifiedBy>po01</cp:lastModifiedBy>
  <cp:revision>2</cp:revision>
  <dcterms:created xsi:type="dcterms:W3CDTF">2021-12-13T08:33:00Z</dcterms:created>
  <dcterms:modified xsi:type="dcterms:W3CDTF">2021-12-13T08:33:00Z</dcterms:modified>
</cp:coreProperties>
</file>